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5" w:rsidRPr="00956C16" w:rsidRDefault="00F06635" w:rsidP="00F06635">
      <w:pPr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Theme="minorEastAsia" w:hAnsiTheme="minorEastAsia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133350</wp:posOffset>
                </wp:positionV>
                <wp:extent cx="1390650" cy="1304925"/>
                <wp:effectExtent l="352425" t="9525" r="9525" b="952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304925"/>
                        </a:xfrm>
                        <a:prstGeom prst="wedgeEllipseCallout">
                          <a:avLst>
                            <a:gd name="adj1" fmla="val -73287"/>
                            <a:gd name="adj2" fmla="val 2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635" w:rsidRPr="001E695A" w:rsidRDefault="00F06635" w:rsidP="00F0663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报告题目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和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信息两行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间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段前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段后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0.5,1.5倍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行距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1" o:spid="_x0000_s1026" type="#_x0000_t63" style="position:absolute;margin-left:362.4pt;margin-top:10.5pt;width:109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" adj="-5030,16902">
                <v:textbox>
                  <w:txbxContent>
                    <w:p w:rsidR="00F06635" w:rsidRPr="001E695A" w:rsidRDefault="00F06635" w:rsidP="00F06635">
                      <w:pPr>
                        <w:rPr>
                          <w:b/>
                          <w:color w:val="FF0000"/>
                        </w:rPr>
                      </w:pP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报告题目</w:t>
                      </w:r>
                      <w:r w:rsidRPr="001E695A">
                        <w:rPr>
                          <w:b/>
                          <w:color w:val="FF0000"/>
                        </w:rPr>
                        <w:t>和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信息两行</w:t>
                      </w:r>
                      <w:r w:rsidRPr="001E695A">
                        <w:rPr>
                          <w:b/>
                          <w:color w:val="FF0000"/>
                        </w:rPr>
                        <w:t>间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段前</w:t>
                      </w:r>
                      <w:r w:rsidRPr="001E695A">
                        <w:rPr>
                          <w:b/>
                          <w:color w:val="FF0000"/>
                        </w:rPr>
                        <w:t>段后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0.5,1.5倍</w:t>
                      </w:r>
                      <w:r w:rsidRPr="001E695A">
                        <w:rPr>
                          <w:b/>
                          <w:color w:val="FF0000"/>
                        </w:rPr>
                        <w:t>行距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956C16">
        <w:rPr>
          <w:rFonts w:ascii="宋体" w:hAnsi="宋体" w:cs="宋体" w:hint="eastAsia"/>
          <w:b/>
          <w:bCs/>
          <w:kern w:val="0"/>
          <w:sz w:val="24"/>
        </w:rPr>
        <w:t>附</w:t>
      </w:r>
      <w:bookmarkStart w:id="0" w:name="_GoBack"/>
      <w:r w:rsidRPr="00956C16">
        <w:rPr>
          <w:rFonts w:ascii="宋体" w:hAnsi="宋体" w:cs="宋体" w:hint="eastAsia"/>
          <w:b/>
          <w:bCs/>
          <w:kern w:val="0"/>
          <w:sz w:val="24"/>
        </w:rPr>
        <w:t>件：</w:t>
      </w:r>
      <w:r>
        <w:rPr>
          <w:rFonts w:ascii="宋体" w:hAnsi="宋体" w:cs="宋体" w:hint="eastAsia"/>
          <w:b/>
          <w:bCs/>
          <w:kern w:val="0"/>
          <w:sz w:val="24"/>
        </w:rPr>
        <w:t>读书心得基本</w:t>
      </w:r>
      <w:r w:rsidRPr="00956C16">
        <w:rPr>
          <w:rFonts w:ascii="宋体" w:hAnsi="宋体" w:cs="宋体" w:hint="eastAsia"/>
          <w:b/>
          <w:bCs/>
          <w:kern w:val="0"/>
          <w:sz w:val="24"/>
        </w:rPr>
        <w:t>格式</w:t>
      </w:r>
    </w:p>
    <w:bookmarkEnd w:id="0"/>
    <w:p w:rsidR="00F06635" w:rsidRPr="007511A1" w:rsidRDefault="00F06635" w:rsidP="00F06635">
      <w:pPr>
        <w:spacing w:beforeLines="50" w:before="120" w:afterLines="50" w:after="120" w:line="360" w:lineRule="auto"/>
        <w:ind w:firstLineChars="200" w:firstLine="560"/>
        <w:jc w:val="center"/>
        <w:rPr>
          <w:rFonts w:asciiTheme="minorEastAsia" w:hAnsiTheme="minorEastAsia"/>
          <w:b/>
          <w:sz w:val="28"/>
          <w:szCs w:val="30"/>
        </w:rPr>
      </w:pPr>
      <w:r w:rsidRPr="007511A1">
        <w:rPr>
          <w:rFonts w:asciiTheme="minorEastAsia" w:hAnsiTheme="minorEastAsia" w:hint="eastAsia"/>
          <w:b/>
          <w:sz w:val="28"/>
          <w:szCs w:val="30"/>
        </w:rPr>
        <w:t>题目：*******</w:t>
      </w:r>
      <w:r>
        <w:rPr>
          <w:rFonts w:asciiTheme="minorEastAsia" w:hAnsiTheme="minorEastAsia" w:hint="eastAsia"/>
          <w:b/>
          <w:sz w:val="28"/>
          <w:szCs w:val="30"/>
        </w:rPr>
        <w:t>（宋体三</w:t>
      </w:r>
      <w:r>
        <w:rPr>
          <w:rFonts w:asciiTheme="minorEastAsia" w:hAnsiTheme="minorEastAsia"/>
          <w:b/>
          <w:sz w:val="28"/>
          <w:szCs w:val="30"/>
        </w:rPr>
        <w:t>号</w:t>
      </w:r>
      <w:r>
        <w:rPr>
          <w:rFonts w:asciiTheme="minorEastAsia" w:hAnsiTheme="minorEastAsia" w:hint="eastAsia"/>
          <w:b/>
          <w:sz w:val="28"/>
          <w:szCs w:val="30"/>
        </w:rPr>
        <w:t>、</w:t>
      </w:r>
      <w:r>
        <w:rPr>
          <w:rFonts w:asciiTheme="minorEastAsia" w:hAnsiTheme="minorEastAsia"/>
          <w:b/>
          <w:sz w:val="28"/>
          <w:szCs w:val="30"/>
        </w:rPr>
        <w:t>加粗</w:t>
      </w:r>
      <w:r>
        <w:rPr>
          <w:rFonts w:asciiTheme="minorEastAsia" w:hAnsiTheme="minorEastAsia" w:hint="eastAsia"/>
          <w:b/>
          <w:sz w:val="28"/>
          <w:szCs w:val="30"/>
        </w:rPr>
        <w:t>）</w:t>
      </w:r>
    </w:p>
    <w:p w:rsidR="00F06635" w:rsidRPr="004A5915" w:rsidRDefault="00F06635" w:rsidP="00F06635">
      <w:pPr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4A5915">
        <w:rPr>
          <w:rFonts w:asciiTheme="minorEastAsia" w:hAnsiTheme="minorEastAsia" w:hint="eastAsia"/>
          <w:sz w:val="24"/>
          <w:szCs w:val="24"/>
        </w:rPr>
        <w:t>专业班级</w:t>
      </w:r>
      <w:r w:rsidRPr="004A5915">
        <w:rPr>
          <w:rFonts w:asciiTheme="minorEastAsia" w:hAnsiTheme="minorEastAsia"/>
          <w:sz w:val="24"/>
          <w:szCs w:val="24"/>
        </w:rPr>
        <w:t>：*****</w:t>
      </w:r>
      <w:r w:rsidRPr="004A5915">
        <w:rPr>
          <w:rFonts w:asciiTheme="minorEastAsia" w:hAnsiTheme="minorEastAsia" w:hint="eastAsia"/>
          <w:sz w:val="24"/>
          <w:szCs w:val="24"/>
        </w:rPr>
        <w:t xml:space="preserve">   </w:t>
      </w:r>
      <w:r w:rsidRPr="004A5915">
        <w:rPr>
          <w:rFonts w:asciiTheme="minorEastAsia" w:hAnsiTheme="minorEastAsia"/>
          <w:sz w:val="24"/>
          <w:szCs w:val="24"/>
        </w:rPr>
        <w:t xml:space="preserve"> </w:t>
      </w:r>
      <w:r w:rsidRPr="004A5915">
        <w:rPr>
          <w:rFonts w:asciiTheme="minorEastAsia" w:hAnsiTheme="minorEastAsia" w:hint="eastAsia"/>
          <w:sz w:val="24"/>
          <w:szCs w:val="24"/>
        </w:rPr>
        <w:t>姓名：*</w:t>
      </w:r>
      <w:r w:rsidRPr="004A5915">
        <w:rPr>
          <w:rFonts w:asciiTheme="minorEastAsia" w:hAnsiTheme="minorEastAsia"/>
          <w:sz w:val="24"/>
          <w:szCs w:val="24"/>
        </w:rPr>
        <w:t xml:space="preserve">**    </w:t>
      </w:r>
      <w:r w:rsidRPr="004A5915">
        <w:rPr>
          <w:rFonts w:asciiTheme="minorEastAsia" w:hAnsiTheme="minorEastAsia" w:hint="eastAsia"/>
          <w:sz w:val="24"/>
          <w:szCs w:val="24"/>
        </w:rPr>
        <w:t>著作</w:t>
      </w:r>
      <w:r w:rsidRPr="004A5915">
        <w:rPr>
          <w:rFonts w:asciiTheme="minorEastAsia" w:hAnsiTheme="minorEastAsia"/>
          <w:sz w:val="24"/>
          <w:szCs w:val="24"/>
        </w:rPr>
        <w:t>：*****</w:t>
      </w:r>
      <w:r w:rsidRPr="004A5915">
        <w:rPr>
          <w:rFonts w:asciiTheme="minorEastAsia" w:hAnsiTheme="minorEastAsia" w:hint="eastAsia"/>
          <w:sz w:val="24"/>
          <w:szCs w:val="24"/>
        </w:rPr>
        <w:t>（宋体</w:t>
      </w:r>
      <w:r w:rsidRPr="004A5915">
        <w:rPr>
          <w:rFonts w:asciiTheme="minorEastAsia" w:hAnsiTheme="minorEastAsia"/>
          <w:sz w:val="24"/>
          <w:szCs w:val="24"/>
        </w:rPr>
        <w:t>小四号</w:t>
      </w:r>
      <w:r w:rsidRPr="004A5915">
        <w:rPr>
          <w:rFonts w:asciiTheme="minorEastAsia" w:hAnsiTheme="minorEastAsia" w:hint="eastAsia"/>
          <w:sz w:val="24"/>
          <w:szCs w:val="24"/>
        </w:rPr>
        <w:t>）</w:t>
      </w:r>
    </w:p>
    <w:p w:rsidR="00F06635" w:rsidRPr="001B20E0" w:rsidRDefault="00F06635" w:rsidP="00F06635">
      <w:pPr>
        <w:spacing w:line="360" w:lineRule="auto"/>
        <w:ind w:firstLineChars="200" w:firstLine="560"/>
        <w:jc w:val="center"/>
        <w:rPr>
          <w:rFonts w:asciiTheme="minorEastAsia" w:hAnsiTheme="minorEastAsia"/>
          <w:sz w:val="28"/>
          <w:szCs w:val="30"/>
        </w:rPr>
      </w:pPr>
    </w:p>
    <w:p w:rsidR="00F06635" w:rsidRDefault="00F06635" w:rsidP="00F06635">
      <w:pPr>
        <w:spacing w:line="360" w:lineRule="auto"/>
        <w:rPr>
          <w:rFonts w:asciiTheme="minorEastAsia" w:hAnsiTheme="minorEastAsia"/>
          <w:b/>
          <w:sz w:val="24"/>
          <w:szCs w:val="30"/>
        </w:rPr>
      </w:pPr>
      <w:r w:rsidRPr="006168B3">
        <w:rPr>
          <w:rFonts w:asciiTheme="minorEastAsia" w:hAnsiTheme="minorEastAsia" w:hint="eastAsia"/>
          <w:b/>
          <w:sz w:val="24"/>
          <w:szCs w:val="30"/>
        </w:rPr>
        <w:t>正文：</w:t>
      </w:r>
    </w:p>
    <w:p w:rsidR="00F06635" w:rsidRPr="00C6754E" w:rsidRDefault="00F06635" w:rsidP="00F06635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>
        <w:rPr>
          <w:rFonts w:asciiTheme="minorEastAsia" w:hAnsiTheme="minorEastAsia" w:hint="eastAsia"/>
          <w:sz w:val="24"/>
          <w:szCs w:val="30"/>
        </w:rPr>
        <w:t>若有一级标题，则</w:t>
      </w:r>
      <w:r>
        <w:rPr>
          <w:rFonts w:asciiTheme="minorEastAsia" w:hAnsiTheme="minorEastAsia"/>
          <w:sz w:val="24"/>
          <w:szCs w:val="30"/>
        </w:rPr>
        <w:t>字体为</w:t>
      </w:r>
      <w:r>
        <w:rPr>
          <w:rFonts w:asciiTheme="minorEastAsia" w:hAnsiTheme="minorEastAsia" w:hint="eastAsia"/>
          <w:sz w:val="24"/>
          <w:szCs w:val="30"/>
        </w:rPr>
        <w:t>宋体，小四号，加粗</w:t>
      </w:r>
      <w:r w:rsidRPr="00C6754E">
        <w:rPr>
          <w:rFonts w:asciiTheme="minorEastAsia" w:hAnsiTheme="minorEastAsia" w:hint="eastAsia"/>
          <w:sz w:val="24"/>
          <w:szCs w:val="30"/>
        </w:rPr>
        <w:t>，统一用一、二、三</w:t>
      </w:r>
      <w:r w:rsidRPr="00C6754E">
        <w:rPr>
          <w:rFonts w:asciiTheme="minorEastAsia" w:hAnsiTheme="minorEastAsia"/>
          <w:sz w:val="24"/>
          <w:szCs w:val="30"/>
        </w:rPr>
        <w:t>…</w:t>
      </w:r>
      <w:r w:rsidRPr="00C6754E">
        <w:rPr>
          <w:rFonts w:asciiTheme="minorEastAsia" w:hAnsiTheme="minorEastAsia" w:hint="eastAsia"/>
          <w:sz w:val="24"/>
          <w:szCs w:val="30"/>
        </w:rPr>
        <w:t>标注；</w:t>
      </w:r>
    </w:p>
    <w:p w:rsidR="00F06635" w:rsidRPr="00C6754E" w:rsidRDefault="00F06635" w:rsidP="00F06635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>
        <w:rPr>
          <w:rFonts w:asciiTheme="minorEastAsia" w:hAnsiTheme="minorEastAsia" w:hint="eastAsia"/>
          <w:sz w:val="24"/>
          <w:szCs w:val="30"/>
        </w:rPr>
        <w:t>若</w:t>
      </w:r>
      <w:r>
        <w:rPr>
          <w:rFonts w:asciiTheme="minorEastAsia" w:hAnsiTheme="minorEastAsia"/>
          <w:sz w:val="24"/>
          <w:szCs w:val="30"/>
        </w:rPr>
        <w:t>有</w:t>
      </w:r>
      <w:r w:rsidRPr="00C6754E">
        <w:rPr>
          <w:rFonts w:asciiTheme="minorEastAsia" w:hAnsiTheme="minorEastAsia" w:hint="eastAsia"/>
          <w:sz w:val="24"/>
          <w:szCs w:val="30"/>
        </w:rPr>
        <w:t>二级标题，</w:t>
      </w:r>
      <w:r>
        <w:rPr>
          <w:rFonts w:asciiTheme="minorEastAsia" w:hAnsiTheme="minorEastAsia" w:hint="eastAsia"/>
          <w:sz w:val="24"/>
          <w:szCs w:val="30"/>
        </w:rPr>
        <w:t>则字体</w:t>
      </w:r>
      <w:r>
        <w:rPr>
          <w:rFonts w:asciiTheme="minorEastAsia" w:hAnsiTheme="minorEastAsia"/>
          <w:sz w:val="24"/>
          <w:szCs w:val="30"/>
        </w:rPr>
        <w:t>为</w:t>
      </w:r>
      <w:r>
        <w:rPr>
          <w:rFonts w:asciiTheme="minorEastAsia" w:hAnsiTheme="minorEastAsia" w:hint="eastAsia"/>
          <w:sz w:val="24"/>
          <w:szCs w:val="30"/>
        </w:rPr>
        <w:t>宋体，</w:t>
      </w:r>
      <w:r w:rsidRPr="00C6754E">
        <w:rPr>
          <w:rFonts w:asciiTheme="minorEastAsia" w:hAnsiTheme="minorEastAsia" w:hint="eastAsia"/>
          <w:sz w:val="24"/>
          <w:szCs w:val="30"/>
        </w:rPr>
        <w:t>小四</w:t>
      </w:r>
      <w:r>
        <w:rPr>
          <w:rFonts w:asciiTheme="minorEastAsia" w:hAnsiTheme="minorEastAsia" w:hint="eastAsia"/>
          <w:sz w:val="24"/>
          <w:szCs w:val="30"/>
        </w:rPr>
        <w:t>号</w:t>
      </w:r>
      <w:r>
        <w:rPr>
          <w:rFonts w:asciiTheme="minorEastAsia" w:hAnsiTheme="minorEastAsia"/>
          <w:sz w:val="24"/>
          <w:szCs w:val="30"/>
        </w:rPr>
        <w:t>，不加粗</w:t>
      </w:r>
      <w:r w:rsidRPr="00C6754E">
        <w:rPr>
          <w:rFonts w:asciiTheme="minorEastAsia" w:hAnsiTheme="minorEastAsia" w:hint="eastAsia"/>
          <w:sz w:val="24"/>
          <w:szCs w:val="30"/>
        </w:rPr>
        <w:t xml:space="preserve">，统一用1. 2. 3. </w:t>
      </w:r>
      <w:r w:rsidRPr="00C6754E">
        <w:rPr>
          <w:rFonts w:asciiTheme="minorEastAsia" w:hAnsiTheme="minorEastAsia"/>
          <w:sz w:val="24"/>
          <w:szCs w:val="30"/>
        </w:rPr>
        <w:t>…</w:t>
      </w:r>
      <w:r w:rsidRPr="00C6754E">
        <w:rPr>
          <w:rFonts w:asciiTheme="minorEastAsia" w:hAnsiTheme="minorEastAsia" w:hint="eastAsia"/>
          <w:sz w:val="24"/>
          <w:szCs w:val="30"/>
        </w:rPr>
        <w:t>标注；</w:t>
      </w:r>
    </w:p>
    <w:p w:rsidR="00F06635" w:rsidRPr="00C6754E" w:rsidRDefault="00F06635" w:rsidP="00F06635">
      <w:pPr>
        <w:spacing w:line="360" w:lineRule="auto"/>
        <w:ind w:leftChars="228" w:left="479"/>
        <w:rPr>
          <w:rFonts w:asciiTheme="minorEastAsia" w:hAnsiTheme="minorEastAsia"/>
          <w:sz w:val="24"/>
          <w:szCs w:val="30"/>
        </w:rPr>
      </w:pPr>
      <w:r>
        <w:rPr>
          <w:rFonts w:asciiTheme="minorEastAsia" w:hAnsiTheme="minorEastAsia" w:hint="eastAsia"/>
          <w:sz w:val="24"/>
          <w:szCs w:val="30"/>
        </w:rPr>
        <w:t>若没有</w:t>
      </w:r>
      <w:r>
        <w:rPr>
          <w:rFonts w:asciiTheme="minorEastAsia" w:hAnsiTheme="minorEastAsia"/>
          <w:sz w:val="24"/>
          <w:szCs w:val="30"/>
        </w:rPr>
        <w:t>一</w:t>
      </w:r>
      <w:r>
        <w:rPr>
          <w:rFonts w:asciiTheme="minorEastAsia" w:hAnsiTheme="minorEastAsia" w:hint="eastAsia"/>
          <w:sz w:val="24"/>
          <w:szCs w:val="30"/>
        </w:rPr>
        <w:t>、</w:t>
      </w:r>
      <w:r>
        <w:rPr>
          <w:rFonts w:asciiTheme="minorEastAsia" w:hAnsiTheme="minorEastAsia"/>
          <w:sz w:val="24"/>
          <w:szCs w:val="30"/>
        </w:rPr>
        <w:t>二级</w:t>
      </w:r>
      <w:r>
        <w:rPr>
          <w:rFonts w:asciiTheme="minorEastAsia" w:hAnsiTheme="minorEastAsia" w:hint="eastAsia"/>
          <w:sz w:val="24"/>
          <w:szCs w:val="30"/>
        </w:rPr>
        <w:t>标题</w:t>
      </w:r>
      <w:r>
        <w:rPr>
          <w:rFonts w:asciiTheme="minorEastAsia" w:hAnsiTheme="minorEastAsia"/>
          <w:sz w:val="24"/>
          <w:szCs w:val="30"/>
        </w:rPr>
        <w:t>，则直接开始</w:t>
      </w:r>
      <w:r w:rsidRPr="00C6754E">
        <w:rPr>
          <w:rFonts w:asciiTheme="minorEastAsia" w:hAnsiTheme="minorEastAsia" w:hint="eastAsia"/>
          <w:sz w:val="24"/>
          <w:szCs w:val="30"/>
        </w:rPr>
        <w:t>正文，首行缩进两字，宋体，小四号。</w:t>
      </w:r>
      <w:r w:rsidRPr="000B6077">
        <w:rPr>
          <w:rFonts w:asciiTheme="minorEastAsia" w:hAnsiTheme="minorEastAsia" w:hint="eastAsia"/>
          <w:b/>
          <w:color w:val="FF0000"/>
          <w:sz w:val="24"/>
          <w:szCs w:val="30"/>
        </w:rPr>
        <w:t>行距为固定值</w:t>
      </w:r>
      <w:r w:rsidRPr="000B6077">
        <w:rPr>
          <w:rFonts w:asciiTheme="minorEastAsia" w:hAnsiTheme="minorEastAsia"/>
          <w:b/>
          <w:color w:val="FF0000"/>
          <w:sz w:val="24"/>
          <w:szCs w:val="30"/>
        </w:rPr>
        <w:t>，</w:t>
      </w:r>
      <w:r w:rsidRPr="000B6077">
        <w:rPr>
          <w:rFonts w:asciiTheme="minorEastAsia" w:hAnsiTheme="minorEastAsia" w:hint="eastAsia"/>
          <w:b/>
          <w:color w:val="FF0000"/>
          <w:sz w:val="24"/>
          <w:szCs w:val="30"/>
        </w:rPr>
        <w:t>20磅，页边距上下各2cm，左右各2.</w:t>
      </w:r>
      <w:r w:rsidRPr="000B6077">
        <w:rPr>
          <w:rFonts w:asciiTheme="minorEastAsia" w:hAnsiTheme="minorEastAsia"/>
          <w:b/>
          <w:color w:val="FF0000"/>
          <w:sz w:val="24"/>
          <w:szCs w:val="30"/>
        </w:rPr>
        <w:t>2</w:t>
      </w:r>
      <w:r w:rsidRPr="000B6077">
        <w:rPr>
          <w:rFonts w:asciiTheme="minorEastAsia" w:hAnsiTheme="minorEastAsia" w:hint="eastAsia"/>
          <w:b/>
          <w:color w:val="FF0000"/>
          <w:sz w:val="24"/>
          <w:szCs w:val="30"/>
        </w:rPr>
        <w:t>cm。</w:t>
      </w:r>
    </w:p>
    <w:p w:rsidR="003202A1" w:rsidRPr="00F06635" w:rsidRDefault="00F06635"/>
    <w:sectPr w:rsidR="003202A1" w:rsidRPr="00F06635" w:rsidSect="00736CD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35"/>
    <w:rsid w:val="00666F97"/>
    <w:rsid w:val="009F11C5"/>
    <w:rsid w:val="00F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EDD55-8FA9-402A-8924-A71F1B96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2022-03-14T08:06:00Z</dcterms:created>
  <dcterms:modified xsi:type="dcterms:W3CDTF">2022-03-14T08:06:00Z</dcterms:modified>
</cp:coreProperties>
</file>